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8E" w:rsidRPr="00F3398E" w:rsidRDefault="00EA1A8D" w:rsidP="00F3398E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kern w:val="36"/>
          <w:sz w:val="22"/>
          <w:szCs w:val="22"/>
        </w:rPr>
      </w:pPr>
      <w:r w:rsidRPr="00F3398E">
        <w:rPr>
          <w:b/>
          <w:kern w:val="36"/>
          <w:sz w:val="22"/>
          <w:szCs w:val="22"/>
        </w:rPr>
        <w:t>Сведения</w:t>
      </w:r>
    </w:p>
    <w:p w:rsidR="00C41687" w:rsidRDefault="00EA1A8D" w:rsidP="00F3398E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kern w:val="36"/>
          <w:sz w:val="22"/>
          <w:szCs w:val="22"/>
        </w:rPr>
      </w:pPr>
      <w:r w:rsidRPr="00F3398E">
        <w:rPr>
          <w:b/>
          <w:kern w:val="36"/>
          <w:sz w:val="22"/>
          <w:szCs w:val="22"/>
        </w:rPr>
        <w:t xml:space="preserve"> о реализуемых требованиях к защите персональных данных</w:t>
      </w:r>
    </w:p>
    <w:p w:rsidR="00F3398E" w:rsidRPr="00F3398E" w:rsidRDefault="00F3398E" w:rsidP="00F3398E">
      <w:pPr>
        <w:widowControl/>
        <w:shd w:val="clear" w:color="auto" w:fill="FFFFFF"/>
        <w:autoSpaceDE/>
        <w:autoSpaceDN/>
        <w:adjustRightInd/>
        <w:jc w:val="center"/>
        <w:outlineLvl w:val="0"/>
        <w:rPr>
          <w:b/>
          <w:kern w:val="36"/>
          <w:sz w:val="22"/>
          <w:szCs w:val="22"/>
        </w:rPr>
      </w:pPr>
    </w:p>
    <w:p w:rsidR="00EA1A8D" w:rsidRPr="00F3398E" w:rsidRDefault="00C41687" w:rsidP="006450E2">
      <w:pPr>
        <w:spacing w:line="276" w:lineRule="auto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Для защиты </w:t>
      </w:r>
      <w:r w:rsidRPr="00F3398E">
        <w:rPr>
          <w:sz w:val="22"/>
          <w:szCs w:val="22"/>
        </w:rPr>
        <w:t>персональных данных работников, клиентов и контраге</w:t>
      </w:r>
      <w:r w:rsidRPr="00F3398E">
        <w:rPr>
          <w:sz w:val="22"/>
          <w:szCs w:val="22"/>
        </w:rPr>
        <w:t>нтов 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 приняты правовые, организационные и технические меры:</w:t>
      </w:r>
    </w:p>
    <w:p w:rsidR="00C41687" w:rsidRPr="00F3398E" w:rsidRDefault="00C41687" w:rsidP="006450E2">
      <w:pPr>
        <w:pStyle w:val="a8"/>
        <w:numPr>
          <w:ilvl w:val="0"/>
          <w:numId w:val="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F3398E">
        <w:rPr>
          <w:b/>
          <w:sz w:val="22"/>
          <w:szCs w:val="22"/>
        </w:rPr>
        <w:t>Правовые меры:</w:t>
      </w:r>
    </w:p>
    <w:p w:rsidR="00C41687" w:rsidRPr="00F3398E" w:rsidRDefault="007422BF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Разработаны и введены в действие локальные акты  по вопросам обработки и защиты </w:t>
      </w:r>
      <w:r w:rsidRPr="00F3398E">
        <w:rPr>
          <w:sz w:val="22"/>
          <w:szCs w:val="22"/>
        </w:rPr>
        <w:t>персональных данных работников, клиентов и контраг</w:t>
      </w:r>
      <w:r w:rsidRPr="00F3398E">
        <w:rPr>
          <w:sz w:val="22"/>
          <w:szCs w:val="22"/>
        </w:rPr>
        <w:t>ентов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-Урал»: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Политик</w:t>
      </w:r>
      <w:r w:rsidRPr="00F3398E">
        <w:rPr>
          <w:sz w:val="22"/>
          <w:szCs w:val="22"/>
        </w:rPr>
        <w:t>а</w:t>
      </w:r>
      <w:r w:rsidRPr="00F3398E">
        <w:rPr>
          <w:sz w:val="22"/>
          <w:szCs w:val="22"/>
        </w:rPr>
        <w:t xml:space="preserve"> в отношении обработки и защиты персональных данных.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Положение о защите персональных данных работников, клиентов и контрагентов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  Положение о порядке обезличивания персональных данных и работы с обезличенными персональными данным</w:t>
      </w:r>
      <w:proofErr w:type="gramStart"/>
      <w:r w:rsidRPr="00F3398E">
        <w:rPr>
          <w:sz w:val="22"/>
          <w:szCs w:val="22"/>
        </w:rPr>
        <w:t>и  ООО</w:t>
      </w:r>
      <w:proofErr w:type="gramEnd"/>
      <w:r w:rsidRPr="00F3398E">
        <w:rPr>
          <w:sz w:val="22"/>
          <w:szCs w:val="22"/>
        </w:rPr>
        <w:t xml:space="preserve">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Положение об антивирусной защите при обработке персональных данных и иной конфиденциальной информац</w:t>
      </w:r>
      <w:proofErr w:type="gramStart"/>
      <w:r w:rsidRPr="00F3398E">
        <w:rPr>
          <w:sz w:val="22"/>
          <w:szCs w:val="22"/>
        </w:rPr>
        <w:t>ии ООО</w:t>
      </w:r>
      <w:proofErr w:type="gramEnd"/>
      <w:r w:rsidRPr="00F3398E">
        <w:rPr>
          <w:sz w:val="22"/>
          <w:szCs w:val="22"/>
        </w:rPr>
        <w:t xml:space="preserve">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Положение о парольной защите при обработке персональных данных и иной конфиденциальной информац</w:t>
      </w:r>
      <w:proofErr w:type="gramStart"/>
      <w:r w:rsidRPr="00F3398E">
        <w:rPr>
          <w:sz w:val="22"/>
          <w:szCs w:val="22"/>
        </w:rPr>
        <w:t>ии ООО</w:t>
      </w:r>
      <w:proofErr w:type="gramEnd"/>
      <w:r w:rsidRPr="00F3398E">
        <w:rPr>
          <w:sz w:val="22"/>
          <w:szCs w:val="22"/>
        </w:rPr>
        <w:t xml:space="preserve">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7422BF" w:rsidRPr="00F3398E" w:rsidRDefault="007422BF" w:rsidP="006450E2">
      <w:pPr>
        <w:pStyle w:val="a8"/>
        <w:widowControl/>
        <w:numPr>
          <w:ilvl w:val="0"/>
          <w:numId w:val="3"/>
        </w:numPr>
        <w:autoSpaceDE/>
        <w:autoSpaceDN/>
        <w:adjustRightInd/>
        <w:spacing w:line="276" w:lineRule="auto"/>
        <w:ind w:left="851" w:hanging="567"/>
        <w:contextualSpacing w:val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Положение об ответственности работников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 xml:space="preserve">-Урал» за разглашение персональных данных и несанкционированный доступ к персональным данным. </w:t>
      </w:r>
    </w:p>
    <w:p w:rsidR="007422BF" w:rsidRPr="00F3398E" w:rsidRDefault="007422BF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Отказ от любых способов обработки персональных данных, не соответствующих требованиям законодательства Российской Федерации о персональных данных.</w:t>
      </w:r>
    </w:p>
    <w:p w:rsidR="007422BF" w:rsidRPr="00F3398E" w:rsidRDefault="007422BF" w:rsidP="006450E2">
      <w:pPr>
        <w:pStyle w:val="a8"/>
        <w:numPr>
          <w:ilvl w:val="0"/>
          <w:numId w:val="1"/>
        </w:numPr>
        <w:spacing w:line="276" w:lineRule="auto"/>
        <w:ind w:left="567" w:hanging="567"/>
        <w:jc w:val="both"/>
        <w:rPr>
          <w:b/>
          <w:sz w:val="22"/>
          <w:szCs w:val="22"/>
        </w:rPr>
      </w:pPr>
      <w:r w:rsidRPr="00F3398E">
        <w:rPr>
          <w:b/>
          <w:sz w:val="22"/>
          <w:szCs w:val="22"/>
        </w:rPr>
        <w:t>Организационные меры.</w:t>
      </w:r>
    </w:p>
    <w:p w:rsidR="007422BF" w:rsidRPr="00F3398E" w:rsidRDefault="007422BF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Приказом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 xml:space="preserve">-Урал» назначен ответственный </w:t>
      </w:r>
      <w:r w:rsidRPr="00F3398E">
        <w:rPr>
          <w:sz w:val="22"/>
          <w:szCs w:val="22"/>
        </w:rPr>
        <w:t>за обеспечение информационной безопасности, за организацию обработки персональных данных, а также сбор, хранение, обработку и уничтожение персональных данных работников, клиентов и контрагентов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-Урал», за разработку и осуществление мероприятий по обеспечению информационной безопасности  и защиты персональных данных</w:t>
      </w:r>
      <w:r w:rsidRPr="00F3398E">
        <w:rPr>
          <w:sz w:val="22"/>
          <w:szCs w:val="22"/>
        </w:rPr>
        <w:t>;</w:t>
      </w:r>
    </w:p>
    <w:p w:rsidR="007422BF" w:rsidRPr="00F3398E" w:rsidRDefault="007422BF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  </w:t>
      </w:r>
      <w:proofErr w:type="gramStart"/>
      <w:r w:rsidRPr="00F3398E">
        <w:rPr>
          <w:sz w:val="22"/>
          <w:szCs w:val="22"/>
        </w:rPr>
        <w:t>Разработаны</w:t>
      </w:r>
      <w:proofErr w:type="gramEnd"/>
      <w:r w:rsidRPr="00F3398E">
        <w:rPr>
          <w:sz w:val="22"/>
          <w:szCs w:val="22"/>
        </w:rPr>
        <w:t xml:space="preserve"> и введены в действие</w:t>
      </w:r>
      <w:r w:rsidR="00E546EC" w:rsidRPr="00F3398E">
        <w:rPr>
          <w:sz w:val="22"/>
          <w:szCs w:val="22"/>
        </w:rPr>
        <w:t>: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Инструкци</w:t>
      </w:r>
      <w:r w:rsidRPr="00F3398E">
        <w:rPr>
          <w:sz w:val="22"/>
          <w:szCs w:val="22"/>
        </w:rPr>
        <w:t>я</w:t>
      </w:r>
      <w:r w:rsidRPr="00F3398E">
        <w:rPr>
          <w:sz w:val="22"/>
          <w:szCs w:val="22"/>
        </w:rPr>
        <w:t xml:space="preserve"> </w:t>
      </w:r>
      <w:proofErr w:type="gramStart"/>
      <w:r w:rsidRPr="00F3398E">
        <w:rPr>
          <w:sz w:val="22"/>
          <w:szCs w:val="22"/>
        </w:rPr>
        <w:t>ответственного</w:t>
      </w:r>
      <w:proofErr w:type="gramEnd"/>
      <w:r w:rsidRPr="00F3398E">
        <w:rPr>
          <w:sz w:val="22"/>
          <w:szCs w:val="22"/>
        </w:rPr>
        <w:t xml:space="preserve"> за организацию обработки персональных данных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Инструкци</w:t>
      </w:r>
      <w:r w:rsidRPr="00F3398E">
        <w:rPr>
          <w:sz w:val="22"/>
          <w:szCs w:val="22"/>
        </w:rPr>
        <w:t>я</w:t>
      </w:r>
      <w:r w:rsidRPr="00F3398E">
        <w:rPr>
          <w:sz w:val="22"/>
          <w:szCs w:val="22"/>
        </w:rPr>
        <w:t xml:space="preserve"> пользователя по обеспечению безопасности обработки персональных данных при возникновении нештатных ситуаций 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Правила рассмотрения запросов субъектов персональных данных или их представителей 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 xml:space="preserve">-Урал». 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Правила осуществления внутреннего контроля соответствия обработки персональных данных требованиям к защите персональных данных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 xml:space="preserve">-Урал». 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Инструкци</w:t>
      </w:r>
      <w:r w:rsidRPr="00F3398E">
        <w:rPr>
          <w:sz w:val="22"/>
          <w:szCs w:val="22"/>
        </w:rPr>
        <w:t>я</w:t>
      </w:r>
      <w:r w:rsidRPr="00F3398E">
        <w:rPr>
          <w:sz w:val="22"/>
          <w:szCs w:val="22"/>
        </w:rPr>
        <w:t xml:space="preserve"> о порядке обработки персональных данных без использования средств автоматизации 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-Урал».</w:t>
      </w:r>
    </w:p>
    <w:p w:rsidR="00E546EC" w:rsidRPr="00F3398E" w:rsidRDefault="00E546EC" w:rsidP="006450E2">
      <w:pPr>
        <w:pStyle w:val="a8"/>
        <w:widowControl/>
        <w:numPr>
          <w:ilvl w:val="0"/>
          <w:numId w:val="8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План мероприятий по обеспечению защиты персональных данных в информационных системах персональных данных.</w:t>
      </w:r>
    </w:p>
    <w:p w:rsidR="00E546EC" w:rsidRPr="00F3398E" w:rsidRDefault="00E546EC" w:rsidP="006450E2">
      <w:pPr>
        <w:pStyle w:val="a8"/>
        <w:numPr>
          <w:ilvl w:val="0"/>
          <w:numId w:val="8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Инструкция по проведению антивирусного контроля в информационной системе персональных данных. </w:t>
      </w:r>
    </w:p>
    <w:p w:rsidR="00E546EC" w:rsidRPr="00F3398E" w:rsidRDefault="00E546EC" w:rsidP="006450E2">
      <w:pPr>
        <w:pStyle w:val="a8"/>
        <w:numPr>
          <w:ilvl w:val="0"/>
          <w:numId w:val="8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Инструкция пользователя по антивирусной защите. </w:t>
      </w:r>
    </w:p>
    <w:p w:rsidR="00E546EC" w:rsidRPr="00F3398E" w:rsidRDefault="00E546EC" w:rsidP="006450E2">
      <w:pPr>
        <w:pStyle w:val="a8"/>
        <w:widowControl/>
        <w:numPr>
          <w:ilvl w:val="1"/>
          <w:numId w:val="12"/>
        </w:numPr>
        <w:autoSpaceDE/>
        <w:adjustRightInd/>
        <w:spacing w:after="200"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Организованы и осуществляются:</w:t>
      </w:r>
    </w:p>
    <w:p w:rsidR="00E546EC" w:rsidRPr="00F3398E" w:rsidRDefault="00E546EC" w:rsidP="00F3398E">
      <w:pPr>
        <w:pStyle w:val="a8"/>
        <w:widowControl/>
        <w:numPr>
          <w:ilvl w:val="0"/>
          <w:numId w:val="14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Прием и обработка обращений и запросов субъектов персональных данных или их представителей;</w:t>
      </w:r>
    </w:p>
    <w:p w:rsidR="00E546EC" w:rsidRPr="00F3398E" w:rsidRDefault="00E546EC" w:rsidP="00F3398E">
      <w:pPr>
        <w:pStyle w:val="a8"/>
        <w:widowControl/>
        <w:numPr>
          <w:ilvl w:val="0"/>
          <w:numId w:val="14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proofErr w:type="gramStart"/>
      <w:r w:rsidRPr="00F3398E">
        <w:rPr>
          <w:sz w:val="22"/>
          <w:szCs w:val="22"/>
        </w:rPr>
        <w:t>Контроль за</w:t>
      </w:r>
      <w:proofErr w:type="gramEnd"/>
      <w:r w:rsidRPr="00F3398E">
        <w:rPr>
          <w:sz w:val="22"/>
          <w:szCs w:val="22"/>
        </w:rPr>
        <w:t xml:space="preserve"> соблюдением работниками законодательства Российской Федерации о персональных данных, в том числе требований к защите персональных данных;</w:t>
      </w:r>
    </w:p>
    <w:p w:rsidR="00E546EC" w:rsidRPr="00F3398E" w:rsidRDefault="00E546EC" w:rsidP="00F3398E">
      <w:pPr>
        <w:pStyle w:val="a8"/>
        <w:widowControl/>
        <w:numPr>
          <w:ilvl w:val="0"/>
          <w:numId w:val="14"/>
        </w:numPr>
        <w:autoSpaceDE/>
        <w:adjustRightInd/>
        <w:spacing w:after="200"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Обработка персональных данных работников, клиентов и контрагентов ООО МКК «</w:t>
      </w:r>
      <w:proofErr w:type="spellStart"/>
      <w:r w:rsidRPr="00F3398E">
        <w:rPr>
          <w:sz w:val="22"/>
          <w:szCs w:val="22"/>
        </w:rPr>
        <w:t>ГлавКредит</w:t>
      </w:r>
      <w:proofErr w:type="spellEnd"/>
      <w:r w:rsidRPr="00F3398E">
        <w:rPr>
          <w:sz w:val="22"/>
          <w:szCs w:val="22"/>
        </w:rPr>
        <w:t>-Урал», осуществляется с их письменного согласия.</w:t>
      </w:r>
    </w:p>
    <w:p w:rsidR="00E546EC" w:rsidRPr="00F3398E" w:rsidRDefault="00E546EC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Определены:</w:t>
      </w:r>
    </w:p>
    <w:p w:rsidR="00E546EC" w:rsidRPr="00F3398E" w:rsidRDefault="00E546EC" w:rsidP="00F3398E">
      <w:pPr>
        <w:pStyle w:val="a8"/>
        <w:numPr>
          <w:ilvl w:val="0"/>
          <w:numId w:val="15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У</w:t>
      </w:r>
      <w:r w:rsidRPr="00F3398E">
        <w:rPr>
          <w:sz w:val="22"/>
          <w:szCs w:val="22"/>
        </w:rPr>
        <w:t>грозы безопасности персональных данных, актуальных для информационных систем персональных данных;</w:t>
      </w:r>
    </w:p>
    <w:p w:rsidR="00E546EC" w:rsidRPr="00F3398E" w:rsidRDefault="00E546EC" w:rsidP="00F3398E">
      <w:pPr>
        <w:pStyle w:val="a8"/>
        <w:numPr>
          <w:ilvl w:val="0"/>
          <w:numId w:val="15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</w:t>
      </w:r>
      <w:r w:rsidRPr="00F3398E">
        <w:rPr>
          <w:sz w:val="22"/>
          <w:szCs w:val="22"/>
        </w:rPr>
        <w:t xml:space="preserve">еречни лиц, доступ которых к персональным данным, обрабатываемым в информационной </w:t>
      </w:r>
      <w:r w:rsidRPr="00F3398E">
        <w:rPr>
          <w:sz w:val="22"/>
          <w:szCs w:val="22"/>
        </w:rPr>
        <w:lastRenderedPageBreak/>
        <w:t>системе, необходим для выполнения ими служебных (трудовых) обязанностей;</w:t>
      </w:r>
    </w:p>
    <w:p w:rsidR="00E546EC" w:rsidRPr="00F3398E" w:rsidRDefault="00E546EC" w:rsidP="00F3398E">
      <w:pPr>
        <w:pStyle w:val="a8"/>
        <w:numPr>
          <w:ilvl w:val="0"/>
          <w:numId w:val="15"/>
        </w:numPr>
        <w:spacing w:line="276" w:lineRule="auto"/>
        <w:ind w:left="851" w:hanging="567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М</w:t>
      </w:r>
      <w:r w:rsidRPr="00F3398E">
        <w:rPr>
          <w:sz w:val="22"/>
          <w:szCs w:val="22"/>
        </w:rPr>
        <w:t>еста хранения персональных данных (материальных носителей).</w:t>
      </w:r>
    </w:p>
    <w:p w:rsidR="007422BF" w:rsidRPr="00F3398E" w:rsidRDefault="000E6EDE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Организовано ознакомление работников, осуществляющих обработку персональных данных, с положениями законодательства Российской Федерации о персональных данных, требованиями к защите персональных данных, локальными актами по вопросам обработки и защиты персональных данных, ответственностью за нарушение норм, регулирующих обработку и защиту персональных данных.</w:t>
      </w:r>
    </w:p>
    <w:p w:rsidR="000E6EDE" w:rsidRPr="00F3398E" w:rsidRDefault="000E6EDE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Организовано обучение работников в соответствии с Программой подготовки и </w:t>
      </w:r>
      <w:proofErr w:type="gramStart"/>
      <w:r w:rsidRPr="00F3398E">
        <w:rPr>
          <w:sz w:val="22"/>
          <w:szCs w:val="22"/>
        </w:rPr>
        <w:t>обучения сотрудников по</w:t>
      </w:r>
      <w:proofErr w:type="gramEnd"/>
      <w:r w:rsidRPr="00F3398E">
        <w:rPr>
          <w:sz w:val="22"/>
          <w:szCs w:val="22"/>
        </w:rPr>
        <w:t xml:space="preserve"> информационной безопасности и защите персональных данных.</w:t>
      </w:r>
    </w:p>
    <w:p w:rsidR="000E6EDE" w:rsidRPr="00F3398E" w:rsidRDefault="000E6EDE" w:rsidP="006450E2">
      <w:pPr>
        <w:pStyle w:val="a8"/>
        <w:numPr>
          <w:ilvl w:val="0"/>
          <w:numId w:val="1"/>
        </w:numPr>
        <w:spacing w:line="276" w:lineRule="auto"/>
        <w:ind w:left="0" w:firstLine="0"/>
        <w:jc w:val="both"/>
        <w:rPr>
          <w:b/>
          <w:sz w:val="22"/>
          <w:szCs w:val="22"/>
        </w:rPr>
      </w:pPr>
      <w:r w:rsidRPr="00F3398E">
        <w:rPr>
          <w:b/>
          <w:sz w:val="22"/>
          <w:szCs w:val="22"/>
        </w:rPr>
        <w:t>Технические меры.</w:t>
      </w:r>
    </w:p>
    <w:p w:rsidR="000E6EDE" w:rsidRPr="00F3398E" w:rsidRDefault="000E6EDE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Приняты меры по защите от несанкционированного доступа к персональным данным (идентификация и проверка подлинности пользователя при входе в информационную систему по паролю условно-постоянного действия длиной не менее шести буквенно-цифровых символов).</w:t>
      </w:r>
    </w:p>
    <w:p w:rsidR="000E6EDE" w:rsidRPr="00F3398E" w:rsidRDefault="000E6EDE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Для выявления вредоносного программного обеспечения в информационных системах применяется антивирусное программное обеспечение.</w:t>
      </w:r>
    </w:p>
    <w:p w:rsidR="000E6EDE" w:rsidRPr="00F3398E" w:rsidRDefault="000E6EDE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Производится резервное копирование баз данных, содержащих персональные данные, для возможности их восстановления при модификации или уничтожения вследствие несанкционированного доступа к ним.</w:t>
      </w:r>
    </w:p>
    <w:p w:rsidR="006450E2" w:rsidRPr="00F3398E" w:rsidRDefault="006450E2" w:rsidP="006450E2">
      <w:pPr>
        <w:pStyle w:val="a8"/>
        <w:widowControl/>
        <w:numPr>
          <w:ilvl w:val="1"/>
          <w:numId w:val="1"/>
        </w:numPr>
        <w:shd w:val="clear" w:color="auto" w:fill="FFFFFF"/>
        <w:autoSpaceDE/>
        <w:adjustRightInd/>
        <w:spacing w:after="100" w:afterAutospacing="1"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>П</w:t>
      </w:r>
      <w:r w:rsidRPr="00F3398E">
        <w:rPr>
          <w:sz w:val="22"/>
          <w:szCs w:val="22"/>
        </w:rPr>
        <w:t>омещени</w:t>
      </w:r>
      <w:r w:rsidRPr="00F3398E">
        <w:rPr>
          <w:sz w:val="22"/>
          <w:szCs w:val="22"/>
        </w:rPr>
        <w:t>я о</w:t>
      </w:r>
      <w:r w:rsidRPr="00F3398E">
        <w:rPr>
          <w:sz w:val="22"/>
          <w:szCs w:val="22"/>
        </w:rPr>
        <w:t>борудован</w:t>
      </w:r>
      <w:r w:rsidRPr="00F3398E">
        <w:rPr>
          <w:sz w:val="22"/>
          <w:szCs w:val="22"/>
        </w:rPr>
        <w:t>ы</w:t>
      </w:r>
      <w:r w:rsidRPr="00F3398E">
        <w:rPr>
          <w:sz w:val="22"/>
          <w:szCs w:val="22"/>
        </w:rPr>
        <w:t xml:space="preserve"> охранными системами.</w:t>
      </w:r>
    </w:p>
    <w:p w:rsidR="006450E2" w:rsidRPr="00F3398E" w:rsidRDefault="006450E2" w:rsidP="006450E2">
      <w:pPr>
        <w:pStyle w:val="a8"/>
        <w:numPr>
          <w:ilvl w:val="1"/>
          <w:numId w:val="1"/>
        </w:numPr>
        <w:spacing w:line="276" w:lineRule="auto"/>
        <w:ind w:left="0" w:firstLine="0"/>
        <w:jc w:val="both"/>
        <w:rPr>
          <w:sz w:val="22"/>
          <w:szCs w:val="22"/>
        </w:rPr>
      </w:pPr>
      <w:r w:rsidRPr="00F3398E">
        <w:rPr>
          <w:sz w:val="22"/>
          <w:szCs w:val="22"/>
        </w:rPr>
        <w:t xml:space="preserve"> Обеспечено х</w:t>
      </w:r>
      <w:r w:rsidRPr="00F3398E">
        <w:rPr>
          <w:sz w:val="22"/>
          <w:szCs w:val="22"/>
        </w:rPr>
        <w:t>ранение информации на бумажных и (или) электронных носителях в сейфах, специально оборудованных хранилищах, специально оборудованных помещениях</w:t>
      </w:r>
      <w:r w:rsidR="00F3398E" w:rsidRPr="00F3398E">
        <w:rPr>
          <w:sz w:val="22"/>
          <w:szCs w:val="22"/>
        </w:rPr>
        <w:t>.</w:t>
      </w:r>
    </w:p>
    <w:p w:rsidR="007422BF" w:rsidRPr="00F3398E" w:rsidRDefault="007422BF" w:rsidP="006450E2">
      <w:pPr>
        <w:spacing w:line="276" w:lineRule="auto"/>
        <w:jc w:val="both"/>
        <w:rPr>
          <w:sz w:val="22"/>
          <w:szCs w:val="22"/>
        </w:rPr>
      </w:pPr>
    </w:p>
    <w:p w:rsidR="007422BF" w:rsidRPr="00F3398E" w:rsidRDefault="007422BF" w:rsidP="006450E2">
      <w:pPr>
        <w:spacing w:line="276" w:lineRule="auto"/>
        <w:jc w:val="both"/>
        <w:rPr>
          <w:sz w:val="22"/>
          <w:szCs w:val="22"/>
        </w:rPr>
      </w:pPr>
    </w:p>
    <w:p w:rsidR="007422BF" w:rsidRPr="00F3398E" w:rsidRDefault="007422BF" w:rsidP="006450E2">
      <w:pPr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sectPr w:rsidR="007422BF" w:rsidRPr="00F3398E" w:rsidSect="00F3398E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64C"/>
    <w:multiLevelType w:val="hybridMultilevel"/>
    <w:tmpl w:val="23106EB0"/>
    <w:lvl w:ilvl="0" w:tplc="69B4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7F2B"/>
    <w:multiLevelType w:val="hybridMultilevel"/>
    <w:tmpl w:val="C970544A"/>
    <w:lvl w:ilvl="0" w:tplc="69B480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61C3879"/>
    <w:multiLevelType w:val="hybridMultilevel"/>
    <w:tmpl w:val="71B245DE"/>
    <w:lvl w:ilvl="0" w:tplc="69B480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193553B"/>
    <w:multiLevelType w:val="multilevel"/>
    <w:tmpl w:val="22403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4EEE3DC7"/>
    <w:multiLevelType w:val="multilevel"/>
    <w:tmpl w:val="CE9C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4D50BA"/>
    <w:multiLevelType w:val="hybridMultilevel"/>
    <w:tmpl w:val="33E668EE"/>
    <w:lvl w:ilvl="0" w:tplc="69B480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F3329F"/>
    <w:multiLevelType w:val="hybridMultilevel"/>
    <w:tmpl w:val="50B47218"/>
    <w:lvl w:ilvl="0" w:tplc="69B480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B6D1C32"/>
    <w:multiLevelType w:val="hybridMultilevel"/>
    <w:tmpl w:val="9C329150"/>
    <w:lvl w:ilvl="0" w:tplc="69B4809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BCE39D0"/>
    <w:multiLevelType w:val="hybridMultilevel"/>
    <w:tmpl w:val="2F3C8AE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>
      <w:start w:val="1"/>
      <w:numFmt w:val="lowerLetter"/>
      <w:lvlText w:val="%2."/>
      <w:lvlJc w:val="left"/>
      <w:pPr>
        <w:ind w:left="1504" w:hanging="360"/>
      </w:pPr>
    </w:lvl>
    <w:lvl w:ilvl="2" w:tplc="0419001B">
      <w:start w:val="1"/>
      <w:numFmt w:val="lowerRoman"/>
      <w:lvlText w:val="%3."/>
      <w:lvlJc w:val="right"/>
      <w:pPr>
        <w:ind w:left="2224" w:hanging="180"/>
      </w:pPr>
    </w:lvl>
    <w:lvl w:ilvl="3" w:tplc="0419000F">
      <w:start w:val="1"/>
      <w:numFmt w:val="decimal"/>
      <w:lvlText w:val="%4."/>
      <w:lvlJc w:val="left"/>
      <w:pPr>
        <w:ind w:left="2944" w:hanging="360"/>
      </w:pPr>
    </w:lvl>
    <w:lvl w:ilvl="4" w:tplc="04190019">
      <w:start w:val="1"/>
      <w:numFmt w:val="lowerLetter"/>
      <w:lvlText w:val="%5."/>
      <w:lvlJc w:val="left"/>
      <w:pPr>
        <w:ind w:left="3664" w:hanging="360"/>
      </w:pPr>
    </w:lvl>
    <w:lvl w:ilvl="5" w:tplc="0419001B">
      <w:start w:val="1"/>
      <w:numFmt w:val="lowerRoman"/>
      <w:lvlText w:val="%6."/>
      <w:lvlJc w:val="right"/>
      <w:pPr>
        <w:ind w:left="4384" w:hanging="180"/>
      </w:pPr>
    </w:lvl>
    <w:lvl w:ilvl="6" w:tplc="0419000F">
      <w:start w:val="1"/>
      <w:numFmt w:val="decimal"/>
      <w:lvlText w:val="%7."/>
      <w:lvlJc w:val="left"/>
      <w:pPr>
        <w:ind w:left="5104" w:hanging="360"/>
      </w:pPr>
    </w:lvl>
    <w:lvl w:ilvl="7" w:tplc="04190019">
      <w:start w:val="1"/>
      <w:numFmt w:val="lowerLetter"/>
      <w:lvlText w:val="%8."/>
      <w:lvlJc w:val="left"/>
      <w:pPr>
        <w:ind w:left="5824" w:hanging="360"/>
      </w:pPr>
    </w:lvl>
    <w:lvl w:ilvl="8" w:tplc="0419001B">
      <w:start w:val="1"/>
      <w:numFmt w:val="lowerRoman"/>
      <w:lvlText w:val="%9."/>
      <w:lvlJc w:val="right"/>
      <w:pPr>
        <w:ind w:left="6544" w:hanging="180"/>
      </w:pPr>
    </w:lvl>
  </w:abstractNum>
  <w:abstractNum w:abstractNumId="9">
    <w:nsid w:val="5CE62E9D"/>
    <w:multiLevelType w:val="multilevel"/>
    <w:tmpl w:val="CE9CA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61ED0E61"/>
    <w:multiLevelType w:val="hybridMultilevel"/>
    <w:tmpl w:val="9A845498"/>
    <w:lvl w:ilvl="0" w:tplc="69B4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DA63B1"/>
    <w:multiLevelType w:val="hybridMultilevel"/>
    <w:tmpl w:val="96B88F98"/>
    <w:lvl w:ilvl="0" w:tplc="69B48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8D"/>
    <w:rsid w:val="000E6EDE"/>
    <w:rsid w:val="001D4772"/>
    <w:rsid w:val="00230D5D"/>
    <w:rsid w:val="006450E2"/>
    <w:rsid w:val="00680901"/>
    <w:rsid w:val="007422BF"/>
    <w:rsid w:val="00A837C2"/>
    <w:rsid w:val="00C2633B"/>
    <w:rsid w:val="00C41687"/>
    <w:rsid w:val="00D815FA"/>
    <w:rsid w:val="00E546EC"/>
    <w:rsid w:val="00EA1A8D"/>
    <w:rsid w:val="00F3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D4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1D4772"/>
    <w:rPr>
      <w:b/>
      <w:bCs/>
    </w:rPr>
  </w:style>
  <w:style w:type="paragraph" w:styleId="a6">
    <w:name w:val="No Spacing"/>
    <w:uiPriority w:val="1"/>
    <w:qFormat/>
    <w:rsid w:val="001D4772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semiHidden/>
    <w:unhideWhenUsed/>
    <w:rsid w:val="00EA1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1A8D"/>
  </w:style>
  <w:style w:type="paragraph" w:styleId="a8">
    <w:name w:val="List Paragraph"/>
    <w:basedOn w:val="a"/>
    <w:qFormat/>
    <w:rsid w:val="00C41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72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47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7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1D477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D477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1D4772"/>
    <w:rPr>
      <w:b/>
      <w:bCs/>
    </w:rPr>
  </w:style>
  <w:style w:type="paragraph" w:styleId="a6">
    <w:name w:val="No Spacing"/>
    <w:uiPriority w:val="1"/>
    <w:qFormat/>
    <w:rsid w:val="001D4772"/>
    <w:pPr>
      <w:widowControl w:val="0"/>
      <w:autoSpaceDE w:val="0"/>
      <w:autoSpaceDN w:val="0"/>
      <w:adjustRightInd w:val="0"/>
    </w:pPr>
  </w:style>
  <w:style w:type="paragraph" w:styleId="a7">
    <w:name w:val="Normal (Web)"/>
    <w:basedOn w:val="a"/>
    <w:uiPriority w:val="99"/>
    <w:semiHidden/>
    <w:unhideWhenUsed/>
    <w:rsid w:val="00EA1A8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A1A8D"/>
  </w:style>
  <w:style w:type="paragraph" w:styleId="a8">
    <w:name w:val="List Paragraph"/>
    <w:basedOn w:val="a"/>
    <w:qFormat/>
    <w:rsid w:val="00C41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Анастасия</cp:lastModifiedBy>
  <cp:revision>3</cp:revision>
  <dcterms:created xsi:type="dcterms:W3CDTF">2017-12-21T09:03:00Z</dcterms:created>
  <dcterms:modified xsi:type="dcterms:W3CDTF">2018-01-11T05:01:00Z</dcterms:modified>
</cp:coreProperties>
</file>